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AC" w:rsidRDefault="008F2AC7" w:rsidP="008F2A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AC7">
        <w:rPr>
          <w:rFonts w:ascii="Times New Roman" w:hAnsi="Times New Roman" w:cs="Times New Roman"/>
          <w:i/>
          <w:sz w:val="28"/>
          <w:szCs w:val="28"/>
        </w:rPr>
        <w:t>Приложение к служебной записке от 18 декабря 2019 года</w:t>
      </w:r>
    </w:p>
    <w:p w:rsidR="008F2AC7" w:rsidRPr="00161F07" w:rsidRDefault="008F2AC7" w:rsidP="008F2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1F0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370B2" w:rsidRDefault="00B370B2" w:rsidP="008F2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внутреннего аудита</w:t>
      </w:r>
      <w:r w:rsidR="008F2AC7" w:rsidRPr="00161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93" w:rsidRPr="00161F07">
        <w:rPr>
          <w:rFonts w:ascii="Times New Roman" w:hAnsi="Times New Roman" w:cs="Times New Roman"/>
          <w:b/>
          <w:sz w:val="28"/>
          <w:szCs w:val="28"/>
        </w:rPr>
        <w:t xml:space="preserve">Службы внутреннего аудита </w:t>
      </w:r>
      <w:r w:rsidR="008F2AC7" w:rsidRPr="00161F07">
        <w:rPr>
          <w:rFonts w:ascii="Times New Roman" w:hAnsi="Times New Roman" w:cs="Times New Roman"/>
          <w:b/>
          <w:sz w:val="28"/>
          <w:szCs w:val="28"/>
        </w:rPr>
        <w:t>на 2020 год</w:t>
      </w:r>
      <w:bookmarkEnd w:id="0"/>
      <w:r w:rsidR="000C0C93" w:rsidRPr="00161F07">
        <w:rPr>
          <w:rFonts w:ascii="Times New Roman" w:hAnsi="Times New Roman" w:cs="Times New Roman"/>
          <w:b/>
          <w:sz w:val="28"/>
          <w:szCs w:val="28"/>
        </w:rPr>
        <w:t xml:space="preserve">, утвержденных </w:t>
      </w:r>
    </w:p>
    <w:p w:rsidR="00161F07" w:rsidRPr="00161F07" w:rsidRDefault="000C0C93" w:rsidP="008F2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07">
        <w:rPr>
          <w:rFonts w:ascii="Times New Roman" w:hAnsi="Times New Roman" w:cs="Times New Roman"/>
          <w:b/>
          <w:sz w:val="28"/>
          <w:szCs w:val="28"/>
        </w:rPr>
        <w:t>решением Наблюдательного</w:t>
      </w:r>
      <w:r w:rsidR="00161F07" w:rsidRPr="00161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F0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0C0C93" w:rsidRPr="00161F07" w:rsidRDefault="000C0C93" w:rsidP="008F2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07">
        <w:rPr>
          <w:rFonts w:ascii="Times New Roman" w:hAnsi="Times New Roman" w:cs="Times New Roman"/>
          <w:b/>
          <w:sz w:val="28"/>
          <w:szCs w:val="28"/>
        </w:rPr>
        <w:t>РГП «Н</w:t>
      </w:r>
      <w:r w:rsidR="00161F07" w:rsidRPr="00161F07">
        <w:rPr>
          <w:rFonts w:ascii="Times New Roman" w:hAnsi="Times New Roman" w:cs="Times New Roman"/>
          <w:b/>
          <w:sz w:val="28"/>
          <w:szCs w:val="28"/>
        </w:rPr>
        <w:t>ациональный центр экспертизы</w:t>
      </w:r>
      <w:r w:rsidRPr="00161F07">
        <w:rPr>
          <w:rFonts w:ascii="Times New Roman" w:hAnsi="Times New Roman" w:cs="Times New Roman"/>
          <w:b/>
          <w:sz w:val="28"/>
          <w:szCs w:val="28"/>
        </w:rPr>
        <w:t>» от 9 декабря 2019 года № 3</w:t>
      </w:r>
    </w:p>
    <w:p w:rsidR="008F2AC7" w:rsidRDefault="008F2AC7" w:rsidP="008F2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489"/>
        <w:gridCol w:w="2241"/>
        <w:gridCol w:w="2774"/>
        <w:gridCol w:w="2372"/>
        <w:gridCol w:w="1781"/>
        <w:gridCol w:w="2309"/>
      </w:tblGrid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внутреннего аудита</w:t>
            </w:r>
          </w:p>
        </w:tc>
        <w:tc>
          <w:tcPr>
            <w:tcW w:w="0" w:type="auto"/>
            <w:vAlign w:val="center"/>
          </w:tcPr>
          <w:p w:rsidR="00160AB9" w:rsidRDefault="00160AB9" w:rsidP="0016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внутреннего аудита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аудиторского мероприятия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охвата внутренним аудитом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документальной проверки</w:t>
            </w:r>
          </w:p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(месяц)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по Туркестанской области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эффективности, 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результатов производственной, финансово – 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16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 xml:space="preserve">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2019 годы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ЦД по Туркестанской области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C7">
              <w:rPr>
                <w:rFonts w:ascii="Times New Roman" w:hAnsi="Times New Roman" w:cs="Times New Roman"/>
                <w:sz w:val="28"/>
                <w:szCs w:val="28"/>
              </w:rPr>
              <w:t>Аудит эффективности, 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>Проверка результатов производственной, финансово – 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2019 годы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Жамбылской области 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C7">
              <w:rPr>
                <w:rFonts w:ascii="Times New Roman" w:hAnsi="Times New Roman" w:cs="Times New Roman"/>
                <w:sz w:val="28"/>
                <w:szCs w:val="28"/>
              </w:rPr>
              <w:t>Аудит эффективности, 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результатов производственной, финансово – </w:t>
            </w:r>
            <w:r w:rsidRPr="009F2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Документальная (по необходимости </w:t>
            </w:r>
            <w:r w:rsidRPr="00160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– 2-19 годы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- март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Карагандинской области 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C7">
              <w:rPr>
                <w:rFonts w:ascii="Times New Roman" w:hAnsi="Times New Roman" w:cs="Times New Roman"/>
                <w:sz w:val="28"/>
                <w:szCs w:val="28"/>
              </w:rPr>
              <w:t>Аудит эффективности, 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>Проверка результатов производственной, финансово – 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2017 -2019 годы и 1 квартал 2020 года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ЦД по городу Алматы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C7">
              <w:rPr>
                <w:rFonts w:ascii="Times New Roman" w:hAnsi="Times New Roman" w:cs="Times New Roman"/>
                <w:sz w:val="28"/>
                <w:szCs w:val="28"/>
              </w:rPr>
              <w:t>Аудит эффективности, 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>Проверка результатов производственной, финансово – 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2019 годы и 1 квартал 2020 года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по Северо-Казахстанской области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AF">
              <w:rPr>
                <w:rFonts w:ascii="Times New Roman" w:hAnsi="Times New Roman" w:cs="Times New Roman"/>
                <w:sz w:val="28"/>
                <w:szCs w:val="28"/>
              </w:rPr>
              <w:t>Аудит эффективности, 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>Проверка результатов производственной, финансово – 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2015 -2019 годы и 5 месяцев 2020 года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ЦД по Северо-Казахстанской области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AF">
              <w:rPr>
                <w:rFonts w:ascii="Times New Roman" w:hAnsi="Times New Roman" w:cs="Times New Roman"/>
                <w:sz w:val="28"/>
                <w:szCs w:val="28"/>
              </w:rPr>
              <w:t>Аудит эффективности, 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>Проверка результатов производственной, финансово – 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2019 годы и 5 месяцев 2020 года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по Восточно-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Казахстанской области</w:t>
            </w:r>
          </w:p>
        </w:tc>
        <w:tc>
          <w:tcPr>
            <w:tcW w:w="0" w:type="auto"/>
            <w:vAlign w:val="center"/>
          </w:tcPr>
          <w:p w:rsidR="00160AB9" w:rsidRPr="006C32AF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Аудит эффективности, </w:t>
            </w:r>
            <w:r w:rsidRPr="003A0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результатов </w:t>
            </w:r>
            <w:r w:rsidRPr="009F2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производственной, финансово – хозяйственной деятельности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Документальная (по </w:t>
            </w:r>
            <w:r w:rsidRPr="00160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2016 -2019 годы и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 2020 года</w:t>
            </w:r>
          </w:p>
        </w:tc>
        <w:tc>
          <w:tcPr>
            <w:tcW w:w="0" w:type="auto"/>
            <w:vAlign w:val="center"/>
          </w:tcPr>
          <w:p w:rsidR="00160AB9" w:rsidRDefault="00160AB9" w:rsidP="000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 август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государственных закупок и хозяйственного ведения</w:t>
            </w:r>
          </w:p>
        </w:tc>
        <w:tc>
          <w:tcPr>
            <w:tcW w:w="0" w:type="auto"/>
            <w:vAlign w:val="center"/>
          </w:tcPr>
          <w:p w:rsidR="00160AB9" w:rsidRPr="006C32AF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плана работ и соблюдения законодательства при закупках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и 8 месяцев 2020 года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октябрь </w:t>
            </w:r>
          </w:p>
        </w:tc>
      </w:tr>
      <w:tr w:rsidR="00160AB9" w:rsidTr="00160AB9">
        <w:trPr>
          <w:jc w:val="center"/>
        </w:trPr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маркетинга и экспертной деятельности</w:t>
            </w:r>
          </w:p>
        </w:tc>
        <w:tc>
          <w:tcPr>
            <w:tcW w:w="0" w:type="auto"/>
            <w:vAlign w:val="center"/>
          </w:tcPr>
          <w:p w:rsidR="00160AB9" w:rsidRPr="006C32AF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соответствия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23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плана работ и соблюдения законодательства при закупках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sz w:val="28"/>
                <w:szCs w:val="28"/>
              </w:rPr>
              <w:t>Документальная (по необходимости встречная – осмотр)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и 9 месяцев 2020 года</w:t>
            </w:r>
          </w:p>
        </w:tc>
        <w:tc>
          <w:tcPr>
            <w:tcW w:w="0" w:type="auto"/>
            <w:vAlign w:val="center"/>
          </w:tcPr>
          <w:p w:rsidR="00160AB9" w:rsidRDefault="00160AB9" w:rsidP="008F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</w:tbl>
    <w:p w:rsidR="008F2AC7" w:rsidRDefault="008F2AC7" w:rsidP="008F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93" w:rsidRPr="008F2AC7" w:rsidRDefault="000C0C93" w:rsidP="000C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СВА                                         </w:t>
      </w:r>
      <w:r w:rsidR="00160AB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Жиенбеков Е.К.</w:t>
      </w:r>
    </w:p>
    <w:sectPr w:rsidR="000C0C93" w:rsidRPr="008F2AC7" w:rsidSect="009F26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C7"/>
    <w:rsid w:val="000C0C93"/>
    <w:rsid w:val="00160AB9"/>
    <w:rsid w:val="00161F07"/>
    <w:rsid w:val="003A0056"/>
    <w:rsid w:val="006C32AF"/>
    <w:rsid w:val="00793094"/>
    <w:rsid w:val="008F2AC7"/>
    <w:rsid w:val="00921DAC"/>
    <w:rsid w:val="009F2623"/>
    <w:rsid w:val="00B10CBF"/>
    <w:rsid w:val="00B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75F21-67DC-4FC0-9583-38B02092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Турсумбеков Шакарим</dc:creator>
  <cp:keywords/>
  <dc:description/>
  <cp:lastModifiedBy>Чокан Оразбеков</cp:lastModifiedBy>
  <cp:revision>2</cp:revision>
  <dcterms:created xsi:type="dcterms:W3CDTF">2019-12-24T09:25:00Z</dcterms:created>
  <dcterms:modified xsi:type="dcterms:W3CDTF">2019-12-24T09:25:00Z</dcterms:modified>
</cp:coreProperties>
</file>